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2C" w:rsidRDefault="007C612C" w:rsidP="007C612C">
      <w:pPr>
        <w:tabs>
          <w:tab w:val="left" w:pos="7200"/>
        </w:tabs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机器的常规保养方法</w:t>
      </w:r>
    </w:p>
    <w:p w:rsidR="007C612C" w:rsidRDefault="007C612C" w:rsidP="007C612C">
      <w:pPr>
        <w:tabs>
          <w:tab w:val="left" w:pos="7200"/>
        </w:tabs>
        <w:rPr>
          <w:rFonts w:hint="eastAsia"/>
          <w:b/>
          <w:sz w:val="24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24"/>
        </w:rPr>
        <w:t xml:space="preserve">  </w:t>
      </w:r>
    </w:p>
    <w:p w:rsidR="007C612C" w:rsidRDefault="007C612C" w:rsidP="007C612C">
      <w:pPr>
        <w:tabs>
          <w:tab w:val="left" w:pos="7200"/>
        </w:tabs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</w:t>
      </w:r>
    </w:p>
    <w:p w:rsidR="007C612C" w:rsidRDefault="007C612C" w:rsidP="007C612C">
      <w:pPr>
        <w:numPr>
          <w:ilvl w:val="0"/>
          <w:numId w:val="1"/>
        </w:numPr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机器的保养</w:t>
      </w:r>
      <w:r>
        <w:rPr>
          <w:rFonts w:ascii="宋体" w:hAnsi="宋体" w:hint="eastAsia"/>
          <w:sz w:val="24"/>
        </w:rPr>
        <w:t>：</w:t>
      </w:r>
    </w:p>
    <w:p w:rsidR="007C612C" w:rsidRDefault="007C612C" w:rsidP="007C612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定期清洁机身的内侧和外侧可防止灰尘积聚在内侧和外侧。</w:t>
      </w:r>
    </w:p>
    <w:p w:rsidR="007C612C" w:rsidRDefault="007C612C" w:rsidP="007C612C">
      <w:pPr>
        <w:pStyle w:val="ListParagraph"/>
        <w:numPr>
          <w:ilvl w:val="0"/>
          <w:numId w:val="2"/>
        </w:numPr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使用柔软的干布擦去产品机身上的灰尘。</w:t>
      </w:r>
    </w:p>
    <w:p w:rsidR="007C612C" w:rsidRDefault="007C612C" w:rsidP="007C612C">
      <w:pPr>
        <w:pStyle w:val="ListParagraph"/>
        <w:numPr>
          <w:ilvl w:val="0"/>
          <w:numId w:val="2"/>
        </w:numPr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使用柔软的干布清洁进风口和出风口</w:t>
      </w:r>
    </w:p>
    <w:p w:rsidR="007C612C" w:rsidRDefault="007C612C" w:rsidP="007C612C">
      <w:pPr>
        <w:pStyle w:val="ListParagraph"/>
        <w:ind w:left="780" w:firstLineChars="0" w:firstLine="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▲</w:t>
      </w:r>
      <w:r>
        <w:rPr>
          <w:rFonts w:ascii="宋体" w:hAnsi="宋体" w:hint="eastAsia"/>
          <w:sz w:val="24"/>
        </w:rPr>
        <w:t>切勿将本产品浸入水中或任何其它液体中。</w:t>
      </w:r>
    </w:p>
    <w:p w:rsidR="007C612C" w:rsidRDefault="007C612C" w:rsidP="007C612C">
      <w:pPr>
        <w:pStyle w:val="ListParagraph"/>
        <w:ind w:left="780" w:firstLineChars="0" w:firstLine="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▲</w:t>
      </w:r>
      <w:r>
        <w:rPr>
          <w:rFonts w:ascii="宋体" w:hAnsi="宋体" w:hint="eastAsia"/>
          <w:sz w:val="24"/>
        </w:rPr>
        <w:t>切勿使用具有腐蚀性或易燃性的清洁剂（例如漂白剂或酒精）清洁本产品的任何部件。</w:t>
      </w:r>
    </w:p>
    <w:p w:rsidR="007C612C" w:rsidRDefault="007C612C" w:rsidP="007C612C">
      <w:pPr>
        <w:pStyle w:val="ListParagraph"/>
        <w:ind w:left="780" w:firstLineChars="0" w:firstLine="0"/>
        <w:rPr>
          <w:rFonts w:ascii="宋体" w:hAnsi="宋体"/>
        </w:rPr>
      </w:pPr>
      <w:r>
        <w:rPr>
          <w:rFonts w:ascii="宋体" w:hAnsi="宋体" w:cs="宋体" w:hint="eastAsia"/>
          <w:sz w:val="24"/>
        </w:rPr>
        <w:t>▲</w:t>
      </w:r>
      <w:r>
        <w:rPr>
          <w:rFonts w:ascii="宋体" w:hAnsi="宋体" w:hint="eastAsia"/>
          <w:sz w:val="24"/>
        </w:rPr>
        <w:t>HEPA过滤网活性炭不可水洗。</w:t>
      </w:r>
    </w:p>
    <w:p w:rsidR="007C612C" w:rsidRDefault="007C612C" w:rsidP="007C612C">
      <w:pPr>
        <w:numPr>
          <w:ilvl w:val="0"/>
          <w:numId w:val="3"/>
        </w:numPr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加湿滤网的清洗：</w:t>
      </w:r>
    </w:p>
    <w:p w:rsidR="007C612C" w:rsidRDefault="007C612C" w:rsidP="007C612C">
      <w:pPr>
        <w:ind w:left="120" w:hangingChars="50" w:hanging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在机器使用一段时间后（如1个月），可对加湿滤网进行清洗，以清除堵塞的污垢，保证加湿量。</w:t>
      </w:r>
    </w:p>
    <w:p w:rsidR="007C612C" w:rsidRDefault="007C612C" w:rsidP="007C612C">
      <w:pPr>
        <w:pStyle w:val="ListParagraph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1、手指抓住水槽底部的拉手位，往外水平拉出水槽。（如图1）</w:t>
      </w:r>
    </w:p>
    <w:p w:rsidR="007C612C" w:rsidRDefault="007C612C" w:rsidP="007C612C">
      <w:pPr>
        <w:pStyle w:val="ListParagraph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2、拉出水槽，机器会自动断电保护，水槽请轻拉轻放，避免水槽内的水倾倒浸湿机器。（图2）</w:t>
      </w:r>
    </w:p>
    <w:p w:rsidR="007C612C" w:rsidRDefault="007C612C" w:rsidP="007C612C">
      <w:pPr>
        <w:pStyle w:val="ListParagraph"/>
        <w:numPr>
          <w:ilvl w:val="0"/>
          <w:numId w:val="4"/>
        </w:numPr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如图3、4所示，先按照图片“箭头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eq \o\ac(</w:instrText>
      </w:r>
      <w:r>
        <w:rPr>
          <w:rFonts w:ascii="宋体" w:hAnsi="宋体" w:hint="eastAsia"/>
          <w:position w:val="-4"/>
          <w:sz w:val="36"/>
        </w:rPr>
        <w:instrText>○</w:instrText>
      </w:r>
      <w:r>
        <w:rPr>
          <w:rFonts w:ascii="宋体" w:hAnsi="宋体" w:hint="eastAsia"/>
          <w:sz w:val="24"/>
        </w:rPr>
        <w:instrText>,1)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”的方向拔出左侧的导水管转接头，然后再按“箭头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eq \o\ac(</w:instrText>
      </w:r>
      <w:r>
        <w:rPr>
          <w:rFonts w:ascii="宋体" w:hAnsi="宋体" w:hint="eastAsia"/>
          <w:position w:val="-4"/>
          <w:sz w:val="36"/>
        </w:rPr>
        <w:instrText>○</w:instrText>
      </w:r>
      <w:r>
        <w:rPr>
          <w:rFonts w:ascii="宋体" w:hAnsi="宋体" w:hint="eastAsia"/>
          <w:sz w:val="24"/>
        </w:rPr>
        <w:instrText>,2)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”的</w:t>
      </w:r>
    </w:p>
    <w:p w:rsidR="007C612C" w:rsidRDefault="007C612C" w:rsidP="007C612C">
      <w:pPr>
        <w:pStyle w:val="ListParagraph"/>
        <w:ind w:leftChars="200" w:left="42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方向往上轻提取出加湿滤网。</w:t>
      </w:r>
    </w:p>
    <w:p w:rsidR="007C612C" w:rsidRDefault="007C612C" w:rsidP="007C612C">
      <w:pPr>
        <w:pStyle w:val="ListParagraph"/>
        <w:ind w:leftChars="200" w:left="420" w:firstLineChars="0" w:firstLine="0"/>
        <w:rPr>
          <w:rFonts w:ascii="宋体" w:hAnsi="宋体"/>
          <w:sz w:val="24"/>
        </w:rPr>
      </w:pPr>
    </w:p>
    <w:p w:rsidR="007C612C" w:rsidRDefault="007C612C" w:rsidP="007C612C">
      <w:pPr>
        <w:pStyle w:val="ListParagraph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4、使用自来水，清洗加湿滤网正反面，可适当使用柔软性毛刷清洁。（图5）</w:t>
      </w:r>
    </w:p>
    <w:p w:rsidR="007C612C" w:rsidRDefault="007C612C" w:rsidP="007C612C">
      <w:pPr>
        <w:pStyle w:val="ListParagraph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5、完成加湿滤网清洁后，按拆卸过程重新装回水槽支架上，并连接可靠。</w:t>
      </w:r>
    </w:p>
    <w:p w:rsidR="007C612C" w:rsidRDefault="007C612C" w:rsidP="007C612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4286250" cy="1981200"/>
            <wp:effectExtent l="19050" t="0" r="0" b="0"/>
            <wp:docPr id="1" name="图片 267" descr="`LEJSJZLROGF]9V`6787}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7" descr="`LEJSJZLROGF]9V`6787}0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2C" w:rsidRDefault="007C612C" w:rsidP="007C612C">
      <w:pPr>
        <w:rPr>
          <w:rFonts w:ascii="Verdana" w:hAnsi="Verdana" w:hint="eastAsia"/>
          <w:sz w:val="24"/>
        </w:rPr>
      </w:pPr>
      <w:r>
        <w:rPr>
          <w:sz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箭头 279" o:spid="_x0000_s2051" type="#_x0000_t68" style="position:absolute;left:0;text-align:left;margin-left:206.6pt;margin-top:31.75pt;width:6pt;height:14.2pt;z-index:251661312" fillcolor="black" stroked="f">
            <v:fill color2="#bbd5f0"/>
            <v:textbox style="layout-flow:vertical-ideographic"/>
          </v:shape>
        </w:pict>
      </w:r>
      <w:r>
        <w:rPr>
          <w:sz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箭头 269" o:spid="_x0000_s2050" type="#_x0000_t66" style="position:absolute;left:0;text-align:left;margin-left:44.55pt;margin-top:53.35pt;width:19.5pt;height:6pt;z-index:251660288" fillcolor="black" stroked="f">
            <v:fill color2="#bbd5f0"/>
          </v:shape>
        </w:pic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Verdana" w:hAnsi="Verdana" w:hint="eastAsia"/>
          <w:noProof/>
          <w:sz w:val="24"/>
        </w:rPr>
        <w:lastRenderedPageBreak/>
        <w:drawing>
          <wp:inline distT="0" distB="0" distL="0" distR="0">
            <wp:extent cx="5305425" cy="2171700"/>
            <wp:effectExtent l="19050" t="0" r="9525" b="0"/>
            <wp:docPr id="2" name="图片 276" descr="`XORIPJO52}SWATYF8$AO%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6" descr="`XORIPJO52}SWATYF8$AO%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2C" w:rsidRDefault="007C612C" w:rsidP="007C612C">
      <w:pPr>
        <w:tabs>
          <w:tab w:val="left" w:pos="360"/>
        </w:tabs>
        <w:ind w:left="360"/>
        <w:jc w:val="center"/>
        <w:rPr>
          <w:rFonts w:ascii="Verdana" w:hAnsi="Verdana" w:hint="eastAsia"/>
          <w:b/>
          <w:sz w:val="24"/>
        </w:rPr>
      </w:pPr>
      <w:r>
        <w:rPr>
          <w:rFonts w:ascii="Verdana" w:hAnsi="Verdana" w:hint="eastAsia"/>
          <w:b/>
          <w:sz w:val="24"/>
        </w:rPr>
        <w:t xml:space="preserve">          </w:t>
      </w:r>
    </w:p>
    <w:p w:rsidR="007C612C" w:rsidRDefault="007C612C" w:rsidP="007C612C">
      <w:pPr>
        <w:tabs>
          <w:tab w:val="left" w:pos="360"/>
        </w:tabs>
        <w:ind w:left="360"/>
        <w:jc w:val="center"/>
        <w:rPr>
          <w:rFonts w:ascii="Verdana" w:hAnsi="Verdana" w:hint="eastAsia"/>
          <w:b/>
          <w:sz w:val="24"/>
        </w:rPr>
      </w:pPr>
    </w:p>
    <w:p w:rsidR="007C612C" w:rsidRDefault="007C612C" w:rsidP="007C612C">
      <w:pPr>
        <w:tabs>
          <w:tab w:val="left" w:pos="360"/>
        </w:tabs>
        <w:ind w:left="360"/>
        <w:jc w:val="center"/>
        <w:rPr>
          <w:rFonts w:ascii="Verdana" w:hAnsi="Verdana" w:hint="eastAsia"/>
          <w:b/>
          <w:sz w:val="24"/>
        </w:rPr>
      </w:pPr>
    </w:p>
    <w:p w:rsidR="007C612C" w:rsidRDefault="007C612C" w:rsidP="007C612C">
      <w:pPr>
        <w:tabs>
          <w:tab w:val="left" w:pos="360"/>
        </w:tabs>
        <w:ind w:left="360"/>
        <w:jc w:val="center"/>
        <w:rPr>
          <w:rFonts w:ascii="Verdana" w:hAnsi="Verdana" w:hint="eastAsia"/>
          <w:b/>
          <w:sz w:val="24"/>
        </w:rPr>
      </w:pPr>
    </w:p>
    <w:p w:rsidR="007C612C" w:rsidRDefault="007C612C" w:rsidP="007C612C">
      <w:pPr>
        <w:numPr>
          <w:ilvl w:val="0"/>
          <w:numId w:val="5"/>
        </w:numPr>
        <w:rPr>
          <w:rFonts w:ascii="Verdana" w:hAnsi="Verdana" w:hint="eastAsia"/>
          <w:b/>
          <w:sz w:val="24"/>
        </w:rPr>
      </w:pPr>
      <w:r>
        <w:rPr>
          <w:rFonts w:ascii="Verdana" w:hAnsi="Verdana" w:hint="eastAsia"/>
          <w:b/>
          <w:sz w:val="24"/>
        </w:rPr>
        <w:t>水槽的清洗：</w:t>
      </w:r>
    </w:p>
    <w:p w:rsidR="007C612C" w:rsidRDefault="007C612C" w:rsidP="007C612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在机器使用一段时间后（如3个月），可对水槽进行清洁，以保持加湿水质洁净。</w:t>
      </w:r>
    </w:p>
    <w:p w:rsidR="007C612C" w:rsidRDefault="007C612C" w:rsidP="007C612C">
      <w:pPr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hint="eastAsia"/>
        </w:rPr>
        <w:t>1、取出水槽，卸下加湿</w:t>
      </w:r>
      <w:r>
        <w:rPr>
          <w:rFonts w:ascii="宋体" w:hAnsi="宋体" w:cs="宋体" w:hint="eastAsia"/>
        </w:rPr>
        <w:t>滤网后，可用柔软毛刷清洗水槽内部的污垢。（图6）</w:t>
      </w:r>
    </w:p>
    <w:p w:rsidR="007C612C" w:rsidRDefault="007C612C" w:rsidP="007C612C">
      <w:pPr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2、如有些污垢难以清洁的话，可加适量洗洁剂再清洁。（图7）</w:t>
      </w:r>
    </w:p>
    <w:p w:rsidR="007C612C" w:rsidRDefault="007C612C" w:rsidP="007C612C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3、最后用清水冲洗水槽后，甩干多余水渍，装上加湿滤网后，装回机器本体。（图8）</w:t>
      </w:r>
    </w:p>
    <w:p w:rsidR="007C612C" w:rsidRDefault="007C612C" w:rsidP="007C612C">
      <w:pPr>
        <w:tabs>
          <w:tab w:val="left" w:pos="360"/>
        </w:tabs>
        <w:rPr>
          <w:rFonts w:ascii="Verdana" w:hAnsi="Verdana" w:hint="eastAsia"/>
          <w:b/>
          <w:sz w:val="24"/>
        </w:rPr>
      </w:pPr>
      <w:r>
        <w:rPr>
          <w:rFonts w:ascii="Verdana" w:hAnsi="Verdana" w:hint="eastAsia"/>
          <w:b/>
          <w:sz w:val="24"/>
        </w:rPr>
        <w:t xml:space="preserve">       </w:t>
      </w:r>
      <w:r>
        <w:rPr>
          <w:rFonts w:ascii="Verdana" w:hAnsi="Verdana" w:hint="eastAsia"/>
          <w:b/>
          <w:noProof/>
          <w:sz w:val="24"/>
        </w:rPr>
        <w:drawing>
          <wp:inline distT="0" distB="0" distL="0" distR="0">
            <wp:extent cx="3771900" cy="1752600"/>
            <wp:effectExtent l="19050" t="0" r="0" b="0"/>
            <wp:docPr id="3" name="图片 281" descr="8HH}N0[X~L9PD(G%_D)]6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1" descr="8HH}N0[X~L9PD(G%_D)]60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2C" w:rsidRDefault="007C612C" w:rsidP="007C612C">
      <w:pPr>
        <w:pStyle w:val="ListParagraph"/>
        <w:numPr>
          <w:ilvl w:val="0"/>
          <w:numId w:val="6"/>
        </w:numPr>
        <w:ind w:firstLineChars="0" w:firstLine="0"/>
        <w:rPr>
          <w:rFonts w:ascii="宋体" w:hAnsi="宋体" w:cs="宋体" w:hint="eastAsia"/>
          <w:sz w:val="24"/>
        </w:rPr>
      </w:pPr>
      <w:r>
        <w:rPr>
          <w:rFonts w:ascii="Verdana" w:hAnsi="Verdana" w:hint="eastAsia"/>
          <w:b/>
          <w:sz w:val="24"/>
        </w:rPr>
        <w:t>粉尘传感器的保养：</w:t>
      </w:r>
    </w:p>
    <w:p w:rsidR="007C612C" w:rsidRDefault="007C612C" w:rsidP="007C612C">
      <w:pPr>
        <w:pStyle w:val="ListParagraph"/>
        <w:ind w:left="360"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在机器使用一段时间后（如3个月），可对空气质量探测口进行清洁，以提高传感器监测的准确性。</w:t>
      </w:r>
    </w:p>
    <w:p w:rsidR="007C612C" w:rsidRDefault="007C612C" w:rsidP="007C612C">
      <w:pPr>
        <w:pStyle w:val="ListParagraph"/>
        <w:ind w:left="360"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1、使用柔软性毛刷清洁空气质量传感器探测口附着灰尘、污渍；也可以使用吸尘器的尖嘴清洁探测口位置的灰尘。（图9）</w:t>
      </w:r>
    </w:p>
    <w:p w:rsidR="007C612C" w:rsidRDefault="007C612C" w:rsidP="007C612C">
      <w:pPr>
        <w:pStyle w:val="ListParagraph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2、打开空气质量传感器的保护盖，请注意力度，避免损坏。（图10）</w:t>
      </w:r>
    </w:p>
    <w:p w:rsidR="007C612C" w:rsidRDefault="007C612C" w:rsidP="007C612C">
      <w:pPr>
        <w:pStyle w:val="ListParagraph"/>
        <w:ind w:firstLineChars="0" w:firstLine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3、使用稍微浸湿的棉签，清洁空气质量传感器的透镜，上下两个控测口，然后使用干棉签奖其擦干。（图</w:t>
      </w:r>
    </w:p>
    <w:p w:rsidR="007C612C" w:rsidRDefault="007C612C" w:rsidP="007C612C">
      <w:pPr>
        <w:pStyle w:val="ListParagraph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11）</w:t>
      </w:r>
    </w:p>
    <w:p w:rsidR="007C612C" w:rsidRDefault="007C612C" w:rsidP="007C612C">
      <w:pPr>
        <w:pStyle w:val="ListParagraph"/>
        <w:ind w:firstLineChars="0" w:firstLine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4、重新合上空气质量传感器的保护盖。</w:t>
      </w:r>
    </w:p>
    <w:p w:rsidR="007C612C" w:rsidRDefault="007C612C" w:rsidP="007C612C">
      <w:pPr>
        <w:pStyle w:val="ListParagraph"/>
        <w:ind w:firstLineChars="0" w:firstLine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</w:t>
      </w:r>
      <w:r>
        <w:rPr>
          <w:rFonts w:ascii="宋体" w:hAnsi="宋体" w:cs="宋体" w:hint="eastAsia"/>
          <w:noProof/>
          <w:sz w:val="24"/>
        </w:rPr>
        <w:lastRenderedPageBreak/>
        <w:drawing>
          <wp:inline distT="0" distB="0" distL="0" distR="0">
            <wp:extent cx="5419725" cy="1323975"/>
            <wp:effectExtent l="19050" t="0" r="9525" b="0"/>
            <wp:docPr id="4" name="图片 282" descr="M4RF_`M[1CG%K0K%O0_0])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2" descr="M4RF_`M[1CG%K0K%O0_0])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2C" w:rsidRDefault="007C612C" w:rsidP="007C612C">
      <w:pPr>
        <w:tabs>
          <w:tab w:val="left" w:pos="360"/>
        </w:tabs>
        <w:rPr>
          <w:rFonts w:ascii="Verdana" w:hAnsi="Verdana" w:hint="eastAsia"/>
          <w:b/>
          <w:sz w:val="24"/>
        </w:rPr>
      </w:pPr>
    </w:p>
    <w:p w:rsidR="007C612C" w:rsidRDefault="007C612C" w:rsidP="007C612C">
      <w:pPr>
        <w:tabs>
          <w:tab w:val="left" w:pos="360"/>
        </w:tabs>
        <w:ind w:left="360"/>
        <w:jc w:val="center"/>
        <w:rPr>
          <w:rFonts w:ascii="Verdana" w:hAnsi="Verdana" w:hint="eastAsia"/>
          <w:b/>
          <w:sz w:val="24"/>
        </w:rPr>
      </w:pPr>
      <w:r>
        <w:rPr>
          <w:rFonts w:ascii="Verdana" w:hAnsi="Verdana" w:hint="eastAsia"/>
          <w:b/>
          <w:sz w:val="24"/>
        </w:rPr>
        <w:t xml:space="preserve">                            </w:t>
      </w:r>
    </w:p>
    <w:p w:rsidR="007C612C" w:rsidRDefault="007C612C" w:rsidP="007C612C">
      <w:pPr>
        <w:tabs>
          <w:tab w:val="left" w:pos="360"/>
        </w:tabs>
        <w:rPr>
          <w:rFonts w:ascii="Verdana" w:hAnsi="Verdana" w:hint="eastAsia"/>
          <w:b/>
          <w:sz w:val="28"/>
          <w:szCs w:val="28"/>
        </w:rPr>
      </w:pPr>
    </w:p>
    <w:p w:rsidR="00B51C32" w:rsidRDefault="00B51C32"/>
    <w:sectPr w:rsidR="00B51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C32" w:rsidRDefault="00B51C32" w:rsidP="007C612C">
      <w:r>
        <w:separator/>
      </w:r>
    </w:p>
  </w:endnote>
  <w:endnote w:type="continuationSeparator" w:id="1">
    <w:p w:rsidR="00B51C32" w:rsidRDefault="00B51C32" w:rsidP="007C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C" w:rsidRDefault="007C61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C" w:rsidRDefault="007C612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C" w:rsidRDefault="007C61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C32" w:rsidRDefault="00B51C32" w:rsidP="007C612C">
      <w:r>
        <w:separator/>
      </w:r>
    </w:p>
  </w:footnote>
  <w:footnote w:type="continuationSeparator" w:id="1">
    <w:p w:rsidR="00B51C32" w:rsidRDefault="00B51C32" w:rsidP="007C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C" w:rsidRDefault="007C61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C" w:rsidRDefault="007C612C" w:rsidP="007C612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C" w:rsidRDefault="007C61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754D"/>
    <w:multiLevelType w:val="multilevel"/>
    <w:tmpl w:val="3D96754D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55D9249"/>
    <w:multiLevelType w:val="singleLevel"/>
    <w:tmpl w:val="555D924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55D94AC"/>
    <w:multiLevelType w:val="singleLevel"/>
    <w:tmpl w:val="555D94AC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55D9548"/>
    <w:multiLevelType w:val="singleLevel"/>
    <w:tmpl w:val="555D9548"/>
    <w:lvl w:ilvl="0">
      <w:start w:val="3"/>
      <w:numFmt w:val="decimal"/>
      <w:suff w:val="nothing"/>
      <w:lvlText w:val="%1、"/>
      <w:lvlJc w:val="left"/>
    </w:lvl>
  </w:abstractNum>
  <w:abstractNum w:abstractNumId="4">
    <w:nsid w:val="555D9899"/>
    <w:multiLevelType w:val="singleLevel"/>
    <w:tmpl w:val="555D9899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555D98BF"/>
    <w:multiLevelType w:val="singleLevel"/>
    <w:tmpl w:val="555D98BF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12C"/>
    <w:rsid w:val="007C612C"/>
    <w:rsid w:val="00B5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1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12C"/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7C612C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7C61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61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Lines>6</Lines>
  <Paragraphs>1</Paragraphs>
  <ScaleCrop>false</ScaleCrop>
  <Company>Www.DadiGhost.Com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何金波</dc:creator>
  <cp:keywords/>
  <dc:description/>
  <cp:lastModifiedBy>何金波</cp:lastModifiedBy>
  <cp:revision>2</cp:revision>
  <dcterms:created xsi:type="dcterms:W3CDTF">2015-07-02T08:10:00Z</dcterms:created>
  <dcterms:modified xsi:type="dcterms:W3CDTF">2015-07-02T08:10:00Z</dcterms:modified>
</cp:coreProperties>
</file>